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335181" cy="1448657"/>
            <wp:effectExtent b="0" l="0" r="0" t="0"/>
            <wp:docPr descr="cid:761B9896-C599-4C83-A4C2-FB466A657A39" id="2" name="image1.jpg"/>
            <a:graphic>
              <a:graphicData uri="http://schemas.openxmlformats.org/drawingml/2006/picture">
                <pic:pic>
                  <pic:nvPicPr>
                    <pic:cNvPr descr="cid:761B9896-C599-4C83-A4C2-FB466A657A39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181" cy="14486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>
          <w:rFonts w:ascii="CIDFont+F3" w:cs="CIDFont+F3" w:eastAsia="CIDFont+F3" w:hAnsi="CIDFont+F3"/>
          <w:sz w:val="36"/>
          <w:szCs w:val="36"/>
          <w:rtl w:val="0"/>
        </w:rPr>
        <w:t xml:space="preserve">SOLICITUD DE INSCRIPCIÓN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IDFont+F3" w:cs="CIDFont+F3" w:eastAsia="CIDFont+F3" w:hAnsi="CIDFont+F3"/>
          <w:sz w:val="36"/>
          <w:szCs w:val="36"/>
        </w:rPr>
      </w:pPr>
      <w:r w:rsidDel="00000000" w:rsidR="00000000" w:rsidRPr="00000000">
        <w:rPr>
          <w:rFonts w:ascii="CIDFont+F3" w:cs="CIDFont+F3" w:eastAsia="CIDFont+F3" w:hAnsi="CIDFont+F3"/>
          <w:sz w:val="36"/>
          <w:szCs w:val="36"/>
          <w:rtl w:val="0"/>
        </w:rPr>
        <w:t xml:space="preserve">COMO SOCIO/A DE LA ASOCIACIÓN JuntosPolGC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NOMBRE Y APELLIDOS: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DNI: Fecha de Nacimiento: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 Situación Administrativa: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Cuerpo: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5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Categoría: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Teléfonos: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Correo electrónico: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Domicilio: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Población C.P. Provincia: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Por la presente SOLICITO el ALTA como SOCIO/A de la Asociación </w:t>
      </w:r>
      <w:r w:rsidDel="00000000" w:rsidR="00000000" w:rsidRPr="00000000">
        <w:rPr>
          <w:rFonts w:ascii="CIDFont+F4" w:cs="CIDFont+F4" w:eastAsia="CIDFont+F4" w:hAnsi="CIDFont+F4"/>
          <w:b w:val="1"/>
          <w:rtl w:val="0"/>
        </w:rPr>
        <w:t xml:space="preserve">JuntosPolGC,</w:t>
      </w:r>
      <w:r w:rsidDel="00000000" w:rsidR="00000000" w:rsidRPr="00000000">
        <w:rPr>
          <w:rFonts w:ascii="CIDFont+F4" w:cs="CIDFont+F4" w:eastAsia="CIDFont+F4" w:hAnsi="CIDFont+F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a partir de la fecha más abajo indicada, comprometiéndome a abonar las cuotas que en su caso la asociación establezca y aceptando los términos que se reflejan en los Estatutosde la Asociación.</w:t>
      </w:r>
    </w:p>
    <w:p w:rsidR="00000000" w:rsidDel="00000000" w:rsidP="00000000" w:rsidRDefault="00000000" w:rsidRPr="00000000" w14:paraId="0000001E">
      <w:pPr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En                            a             de                       de</w:t>
      </w:r>
    </w:p>
    <w:p w:rsidR="00000000" w:rsidDel="00000000" w:rsidP="00000000" w:rsidRDefault="00000000" w:rsidRPr="00000000" w14:paraId="00000021">
      <w:pPr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IDFont+F4" w:cs="CIDFont+F4" w:eastAsia="CIDFont+F4" w:hAnsi="CIDFont+F4"/>
        </w:rPr>
      </w:pPr>
      <w:r w:rsidDel="00000000" w:rsidR="00000000" w:rsidRPr="00000000">
        <w:rPr>
          <w:rFonts w:ascii="CIDFont+F4" w:cs="CIDFont+F4" w:eastAsia="CIDFont+F4" w:hAnsi="CIDFont+F4"/>
          <w:rtl w:val="0"/>
        </w:rPr>
        <w:t xml:space="preserve">Firmado:</w:t>
      </w:r>
    </w:p>
    <w:p w:rsidR="00000000" w:rsidDel="00000000" w:rsidP="00000000" w:rsidRDefault="00000000" w:rsidRPr="00000000" w14:paraId="00000024">
      <w:pPr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IDFont+F4" w:cs="CIDFont+F4" w:eastAsia="CIDFont+F4" w:hAnsi="CIDFont+F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A los efectos de lo dispuesto en la Ley Orgánica 7/21 de 26 de mayo de Protección de Datos personales tratados para fines de prevención, detección investigación y enjuiciamiento de infracciones penales y de ejecución de sanciones penales y demás normativa de desarrollo, el/la firmante autoriza la utilización de sus datos personales contenidos en los documentos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presentados y su tratamiento en un fichero de titularidad de la Asociación, con la exclusiva finalidad de la resolución del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expediente así como para gestionar cualquier aspecto relativo a su relación con la Asociación. Quedo enterado/a de los derechos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de acceso, rectificación, cancelación y oposición de los datos obrantes en el mencionado fichero, pudiendo ejercer dichos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derechos mediante una carta dirigida a la Asociación JuntosPolGC de Policías Nacionales y Guardias Civiles en la dirección de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correo electrónico juntospolgc@gmail.com debidamente firmada, incluyendo su nombre completo, dirección y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IDFont+F1" w:cs="CIDFont+F1" w:eastAsia="CIDFont+F1" w:hAnsi="CIDFont+F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una fotocopia de su Documento Nacional de Identidad (DNI) o cualquier otro documento válido</w:t>
      </w:r>
      <w:r w:rsidDel="00000000" w:rsidR="00000000" w:rsidRPr="00000000">
        <w:rPr>
          <w:rFonts w:ascii="CIDFont+F1" w:cs="CIDFont+F1" w:eastAsia="CIDFont+F1" w:hAnsi="CIDFont+F1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IDFont+F1" w:cs="CIDFont+F1" w:eastAsia="CIDFont+F1" w:hAnsi="CIDFont+F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IDFont+F1" w:cs="CIDFont+F1" w:eastAsia="CIDFont+F1" w:hAnsi="CIDFont+F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IDFont+F1" w:cs="CIDFont+F1" w:eastAsia="CIDFont+F1" w:hAnsi="CIDFont+F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IDFont+F5" w:cs="CIDFont+F5" w:eastAsia="CIDFont+F5" w:hAnsi="CIDFont+F5"/>
          <w:sz w:val="28"/>
          <w:szCs w:val="28"/>
        </w:rPr>
      </w:pPr>
      <w:r w:rsidDel="00000000" w:rsidR="00000000" w:rsidRPr="00000000">
        <w:rPr>
          <w:rFonts w:ascii="CIDFont+F5" w:cs="CIDFont+F5" w:eastAsia="CIDFont+F5" w:hAnsi="CIDFont+F5"/>
          <w:sz w:val="28"/>
          <w:szCs w:val="28"/>
          <w:rtl w:val="0"/>
        </w:rPr>
        <w:t xml:space="preserve">ORDEN DE DOMICILIACION BANCARIA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Nombre y apellidos del titular de la cuenta: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DNI / NIF del titular de la cuenta: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Banco o Caja: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Nº CUENTA (IBAN):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Hasta nuevo aviso, ruego tengan en cuenta este documento para adeudar en la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cuenta arriba indicada el recibo por un importe anual de 64 para funcionarios en activo, 54 segunda actividad o reserva y 35 euros jubilados o la parte proporcional que corresponda a los meses restantes de cada año en curso.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Atentamente, en                                         a         de                     de</w:t>
      </w:r>
    </w:p>
    <w:p w:rsidR="00000000" w:rsidDel="00000000" w:rsidP="00000000" w:rsidRDefault="00000000" w:rsidRPr="00000000" w14:paraId="00000046">
      <w:pPr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IDFont+F1" w:cs="CIDFont+F1" w:eastAsia="CIDFont+F1" w:hAnsi="CIDFont+F1"/>
        </w:rPr>
      </w:pPr>
      <w:r w:rsidDel="00000000" w:rsidR="00000000" w:rsidRPr="00000000">
        <w:rPr>
          <w:rFonts w:ascii="CIDFont+F1" w:cs="CIDFont+F1" w:eastAsia="CIDFont+F1" w:hAnsi="CIDFont+F1"/>
          <w:rtl w:val="0"/>
        </w:rPr>
        <w:t xml:space="preserve">Firmado:</w:t>
      </w:r>
    </w:p>
    <w:p w:rsidR="00000000" w:rsidDel="00000000" w:rsidP="00000000" w:rsidRDefault="00000000" w:rsidRPr="00000000" w14:paraId="00000049">
      <w:pPr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IDFont+F1" w:cs="CIDFont+F1" w:eastAsia="CIDFont+F1" w:hAnsi="CIDFont+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CIDFont+F1" w:cs="CIDFont+F1" w:eastAsia="CIDFont+F1" w:hAnsi="CIDFont+F1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both"/>
        <w:rPr>
          <w:rFonts w:ascii="CIDFont+F1" w:cs="CIDFont+F1" w:eastAsia="CIDFont+F1" w:hAnsi="CIDFont+F1"/>
          <w:b w:val="1"/>
          <w:sz w:val="20"/>
          <w:szCs w:val="20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Mediante la firma de esta orden de domiciliación, el deudor autoriza al acreedor a enviar instrucciones a la entidad deldeudor para adeudar su cuenta y a la entidad para efectuar los adeudos en su cuenta siguiendo las instrucciones del acreedor, o bien si lo desea el importe fijado por la asociación JUNTOSPOLGC podrá ser ingresado en la cuenta bancaria con la cual opera la misma, siendo esta la siguiente:  CAIXABANK-- IBAN: ES72 0133 5487 6641 0000 9789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rFonts w:ascii="CIDFont+F1" w:cs="CIDFont+F1" w:eastAsia="CIDFont+F1" w:hAnsi="CIDFont+F1"/>
          <w:b w:val="1"/>
          <w:sz w:val="20"/>
          <w:szCs w:val="20"/>
          <w:rtl w:val="0"/>
        </w:rPr>
        <w:t xml:space="preserve">En caso de devolución del recibo, el deudor se hará cargo de los gastos que ocasione el mismo.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IDFont+F5"/>
  <w:font w:name="CIDFont+F4"/>
  <w:font w:name="CIDFont+F1"/>
  <w:font w:name="CIDFont+F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1F6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80A15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834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834B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8aE2t5wObxfoidU5n4FI3Icqw==">CgMxLjA4AHIhMXdKNHMzUmt4MVFpcmRmS0E5SDVVdGF1QWtrcFExNndS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2024-08-26T20:28:00Z</dcterms:created>
  <dc:creator>usuario</dc:creator>
</cp:coreProperties>
</file>